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xml" ContentType="application/vnd.ms-office.intelligenc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E226B" w:rsidR="00831363" w:rsidP="00831363" w:rsidRDefault="00831363" w14:paraId="52F3B8A1" w14:textId="77777777">
      <w:pPr>
        <w:spacing w:after="0" w:line="240" w:lineRule="auto"/>
        <w:rPr>
          <w:rFonts w:ascii="Arial" w:hAnsi="Arial" w:cs="Arial"/>
          <w:b/>
          <w:bCs/>
          <w:sz w:val="20"/>
          <w:szCs w:val="20"/>
        </w:rPr>
      </w:pPr>
      <w:r w:rsidRPr="001E226B">
        <w:rPr>
          <w:rFonts w:ascii="Arial" w:hAnsi="Arial" w:cs="Arial"/>
          <w:b/>
          <w:bCs/>
          <w:sz w:val="20"/>
          <w:szCs w:val="20"/>
        </w:rPr>
        <w:t xml:space="preserve">Resource Type: </w:t>
      </w:r>
      <w:r>
        <w:rPr>
          <w:rFonts w:ascii="Arial" w:hAnsi="Arial" w:cs="Arial"/>
          <w:bCs/>
          <w:sz w:val="20"/>
          <w:szCs w:val="20"/>
        </w:rPr>
        <w:t>Email Outreach Template</w:t>
      </w:r>
    </w:p>
    <w:p w:rsidRPr="001E226B" w:rsidR="00831363" w:rsidP="00831363" w:rsidRDefault="00831363" w14:paraId="6AFEEBF3" w14:textId="031DDF61">
      <w:pPr>
        <w:spacing w:after="0" w:line="240" w:lineRule="auto"/>
        <w:rPr>
          <w:rFonts w:ascii="Arial" w:hAnsi="Arial" w:cs="Arial"/>
          <w:bCs/>
          <w:sz w:val="20"/>
          <w:szCs w:val="20"/>
        </w:rPr>
      </w:pPr>
      <w:r w:rsidRPr="001E226B">
        <w:rPr>
          <w:rFonts w:ascii="Arial" w:hAnsi="Arial" w:cs="Arial"/>
          <w:b/>
          <w:bCs/>
          <w:sz w:val="20"/>
          <w:szCs w:val="20"/>
        </w:rPr>
        <w:t xml:space="preserve">Audience: </w:t>
      </w:r>
      <w:r w:rsidRPr="001E226B">
        <w:rPr>
          <w:rFonts w:ascii="Arial" w:hAnsi="Arial" w:cs="Arial"/>
          <w:bCs/>
          <w:sz w:val="20"/>
          <w:szCs w:val="20"/>
        </w:rPr>
        <w:t xml:space="preserve">Existing </w:t>
      </w:r>
      <w:r>
        <w:rPr>
          <w:rFonts w:ascii="Arial" w:hAnsi="Arial" w:cs="Arial"/>
          <w:bCs/>
          <w:sz w:val="20"/>
          <w:szCs w:val="20"/>
        </w:rPr>
        <w:t>clients</w:t>
      </w:r>
      <w:r w:rsidRPr="001E226B">
        <w:rPr>
          <w:rFonts w:ascii="Arial" w:hAnsi="Arial" w:cs="Arial"/>
          <w:bCs/>
          <w:sz w:val="20"/>
          <w:szCs w:val="20"/>
        </w:rPr>
        <w:t xml:space="preserve"> </w:t>
      </w:r>
      <w:r>
        <w:rPr>
          <w:rFonts w:ascii="Arial" w:hAnsi="Arial" w:cs="Arial"/>
          <w:bCs/>
          <w:sz w:val="20"/>
          <w:szCs w:val="20"/>
        </w:rPr>
        <w:t xml:space="preserve">who may </w:t>
      </w:r>
      <w:r w:rsidR="00F80881">
        <w:rPr>
          <w:rFonts w:ascii="Arial" w:hAnsi="Arial" w:cs="Arial"/>
          <w:bCs/>
          <w:sz w:val="20"/>
          <w:szCs w:val="20"/>
        </w:rPr>
        <w:t>be at risk of letting their coverage lapse</w:t>
      </w:r>
    </w:p>
    <w:p w:rsidR="00831363" w:rsidP="00831363" w:rsidRDefault="00831363" w14:paraId="50AEC5F5" w14:textId="77777777">
      <w:pPr>
        <w:spacing w:after="0" w:line="240" w:lineRule="auto"/>
        <w:rPr>
          <w:rFonts w:ascii="Arial" w:hAnsi="Arial" w:cs="Arial"/>
          <w:bCs/>
          <w:sz w:val="20"/>
          <w:szCs w:val="20"/>
        </w:rPr>
      </w:pPr>
      <w:r w:rsidRPr="001E226B">
        <w:rPr>
          <w:rFonts w:ascii="Arial" w:hAnsi="Arial" w:cs="Arial"/>
          <w:b/>
          <w:bCs/>
          <w:sz w:val="20"/>
          <w:szCs w:val="20"/>
        </w:rPr>
        <w:t>Directions</w:t>
      </w:r>
      <w:r w:rsidRPr="001E226B">
        <w:rPr>
          <w:rFonts w:ascii="Arial" w:hAnsi="Arial" w:cs="Arial"/>
          <w:bCs/>
          <w:sz w:val="20"/>
          <w:szCs w:val="20"/>
        </w:rPr>
        <w:t xml:space="preserve">: Copy and paste the template below into your preferred email platform. HTML email formatting is preferred. </w:t>
      </w:r>
    </w:p>
    <w:p w:rsidRPr="005B1366" w:rsidR="00831363" w:rsidP="00831363" w:rsidRDefault="00831363" w14:paraId="5BED2B6F" w14:textId="77777777">
      <w:pPr>
        <w:spacing w:after="0" w:line="240" w:lineRule="auto"/>
        <w:rPr>
          <w:rFonts w:ascii="Arial" w:hAnsi="Arial" w:cs="Arial"/>
          <w:bCs/>
          <w:sz w:val="20"/>
          <w:szCs w:val="20"/>
        </w:rPr>
      </w:pPr>
    </w:p>
    <w:p w:rsidR="00831363" w:rsidP="0B0AFD06" w:rsidRDefault="00831363" w14:paraId="34A81C97" w14:textId="76E10BEA">
      <w:pPr>
        <w:rPr>
          <w:rFonts w:ascii="Arial" w:hAnsi="Arial" w:cs="Arial"/>
          <w:b w:val="1"/>
          <w:bCs w:val="1"/>
        </w:rPr>
      </w:pPr>
      <w:r w:rsidRPr="7F0BDB15" w:rsidR="00831363">
        <w:rPr>
          <w:rFonts w:ascii="Arial" w:hAnsi="Arial" w:cs="Arial"/>
          <w:b w:val="1"/>
          <w:bCs w:val="1"/>
        </w:rPr>
        <w:t>Subject:</w:t>
      </w:r>
      <w:r w:rsidRPr="7F0BDB15" w:rsidR="6563756E">
        <w:rPr>
          <w:rFonts w:ascii="Arial" w:hAnsi="Arial" w:cs="Arial"/>
          <w:b w:val="1"/>
          <w:bCs w:val="1"/>
        </w:rPr>
        <w:t xml:space="preserve"> Did You Know Winter is Peak Atmospheric </w:t>
      </w:r>
      <w:r w:rsidRPr="7F0BDB15" w:rsidR="21B4E790">
        <w:rPr>
          <w:rFonts w:ascii="Arial" w:hAnsi="Arial" w:cs="Arial"/>
          <w:b w:val="1"/>
          <w:bCs w:val="1"/>
        </w:rPr>
        <w:t xml:space="preserve">River </w:t>
      </w:r>
      <w:r w:rsidRPr="7F0BDB15" w:rsidR="6563756E">
        <w:rPr>
          <w:rFonts w:ascii="Arial" w:hAnsi="Arial" w:cs="Arial"/>
          <w:b w:val="1"/>
          <w:bCs w:val="1"/>
        </w:rPr>
        <w:t>Season?</w:t>
      </w:r>
    </w:p>
    <w:p w:rsidR="0B0AFD06" w:rsidP="0B0AFD06" w:rsidRDefault="0B0AFD06" w14:paraId="6CCBDD7D" w14:textId="17D563D2">
      <w:pPr>
        <w:pStyle w:val="Normal"/>
        <w:rPr>
          <w:rFonts w:ascii="Arial" w:hAnsi="Arial" w:cs="Arial"/>
          <w:b w:val="1"/>
          <w:bCs w:val="1"/>
          <w:sz w:val="22"/>
          <w:szCs w:val="22"/>
          <w:highlight w:val="yellow"/>
        </w:rPr>
      </w:pPr>
    </w:p>
    <w:p w:rsidR="03B11FE6" w:rsidP="0B0AFD06" w:rsidRDefault="03B11FE6" w14:paraId="3F7FE358" w14:textId="37AC975B">
      <w:pPr>
        <w:pStyle w:val="Normal"/>
        <w:rPr>
          <w:rFonts w:ascii="Arial" w:hAnsi="Arial" w:cs="Arial"/>
          <w:b w:val="1"/>
          <w:bCs w:val="1"/>
          <w:sz w:val="22"/>
          <w:szCs w:val="22"/>
        </w:rPr>
      </w:pPr>
      <w:r w:rsidRPr="0B0AFD06" w:rsidR="03B11FE6">
        <w:rPr>
          <w:rFonts w:ascii="Arial" w:hAnsi="Arial" w:cs="Arial"/>
          <w:b w:val="1"/>
          <w:bCs w:val="1"/>
          <w:sz w:val="22"/>
          <w:szCs w:val="22"/>
        </w:rPr>
        <w:t>-----------------------</w:t>
      </w:r>
    </w:p>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9350"/>
      </w:tblGrid>
      <w:tr w:rsidR="00831363" w:rsidTr="7B5DFD45" w14:paraId="0F6FBEC7" w14:textId="77777777">
        <w:tc>
          <w:tcPr>
            <w:tcW w:w="9350" w:type="dxa"/>
            <w:tcMar/>
          </w:tcPr>
          <w:p w:rsidR="00831363" w:rsidP="007D64A1" w:rsidRDefault="00831363" w14:paraId="305D8979" w14:textId="382C72B4">
            <w:pPr>
              <w:jc w:val="center"/>
            </w:pPr>
          </w:p>
        </w:tc>
      </w:tr>
      <w:tr w:rsidR="00831363" w:rsidTr="7B5DFD45" w14:paraId="7C98CCAC" w14:textId="77777777">
        <w:tc>
          <w:tcPr>
            <w:tcW w:w="9350" w:type="dxa"/>
            <w:tcMar/>
          </w:tcPr>
          <w:p w:rsidR="00831363" w:rsidP="00F52E46" w:rsidRDefault="00831363" w14:paraId="4CF68746" w14:textId="77777777">
            <w:pPr>
              <w:ind w:right="431"/>
              <w:rPr>
                <w:rFonts w:ascii="Arial" w:hAnsi="Arial" w:cs="Arial"/>
              </w:rPr>
            </w:pPr>
          </w:p>
          <w:p w:rsidR="00831363" w:rsidP="007D64A1" w:rsidRDefault="00831363" w14:paraId="28B05E00" w14:textId="77777777">
            <w:pPr>
              <w:ind w:left="431" w:right="431"/>
              <w:rPr>
                <w:rFonts w:ascii="Arial" w:hAnsi="Arial" w:cs="Arial"/>
              </w:rPr>
            </w:pPr>
            <w:r w:rsidRPr="7F0BDB15" w:rsidR="00831363">
              <w:rPr>
                <w:rFonts w:ascii="Arial" w:hAnsi="Arial" w:cs="Arial"/>
              </w:rPr>
              <w:t xml:space="preserve">Hi </w:t>
            </w:r>
            <w:r w:rsidRPr="7F0BDB15" w:rsidR="00831363">
              <w:rPr>
                <w:rFonts w:ascii="Arial" w:hAnsi="Arial" w:cs="Arial"/>
                <w:highlight w:val="yellow"/>
              </w:rPr>
              <w:t>[insert customer name],</w:t>
            </w:r>
            <w:r w:rsidRPr="7F0BDB15" w:rsidR="00831363">
              <w:rPr>
                <w:rFonts w:ascii="Arial" w:hAnsi="Arial" w:cs="Arial"/>
              </w:rPr>
              <w:t xml:space="preserve"> </w:t>
            </w:r>
          </w:p>
          <w:p w:rsidR="00831363" w:rsidP="00D95ACD" w:rsidRDefault="00831363" w14:paraId="0824D8A9" w14:textId="658F687D">
            <w:pPr>
              <w:ind w:left="431" w:right="431"/>
            </w:pPr>
            <w:r w:rsidRPr="7F0BDB15" w:rsidR="19C8E684">
              <w:rPr>
                <w:rFonts w:ascii="Arial" w:hAnsi="Arial" w:cs="Arial"/>
              </w:rPr>
              <w:t xml:space="preserve">Atmospheric rivers are huge bands of warm, moist tropical air that provide much of the precipitation in the western U.S. While an essential source of water, the most powerful of these storms also pose severe flood risks. </w:t>
            </w:r>
          </w:p>
          <w:p w:rsidR="00831363" w:rsidP="00D95ACD" w:rsidRDefault="00831363" w14:paraId="7983D652" w14:textId="37EFCC48">
            <w:pPr>
              <w:ind w:left="431" w:right="431"/>
            </w:pPr>
            <w:r w:rsidRPr="7F0BDB15" w:rsidR="19C8E684">
              <w:rPr>
                <w:rFonts w:ascii="Arial" w:hAnsi="Arial" w:cs="Arial"/>
              </w:rPr>
              <w:t>The past year brought a series of severe atmospheric river events to the western states</w:t>
            </w:r>
            <w:r w:rsidRPr="7F0BDB15" w:rsidR="6EB9637B">
              <w:rPr>
                <w:rFonts w:ascii="Arial" w:hAnsi="Arial" w:cs="Arial"/>
              </w:rPr>
              <w:t>, including:</w:t>
            </w:r>
          </w:p>
          <w:p w:rsidR="00831363" w:rsidP="5A43A6BE" w:rsidRDefault="00831363" w14:paraId="1D8CE965" w14:textId="30125DDF">
            <w:pPr>
              <w:pStyle w:val="ListParagraph"/>
              <w:numPr>
                <w:ilvl w:val="0"/>
                <w:numId w:val="3"/>
              </w:numPr>
              <w:ind w:right="431"/>
              <w:rPr>
                <w:rFonts w:ascii="Calibri" w:hAnsi="Calibri" w:eastAsia="Calibri" w:cs="Calibri" w:asciiTheme="minorAscii" w:hAnsiTheme="minorAscii" w:eastAsiaTheme="minorAscii" w:cstheme="minorAscii"/>
                <w:sz w:val="22"/>
                <w:szCs w:val="22"/>
              </w:rPr>
            </w:pPr>
            <w:r w:rsidRPr="7B5DFD45" w:rsidR="6EB9637B">
              <w:rPr>
                <w:rFonts w:ascii="Arial" w:hAnsi="Arial" w:cs="Arial"/>
              </w:rPr>
              <w:t>January</w:t>
            </w:r>
            <w:r w:rsidRPr="7B5DFD45" w:rsidR="182906C5">
              <w:rPr>
                <w:rFonts w:ascii="Arial" w:hAnsi="Arial" w:cs="Arial"/>
              </w:rPr>
              <w:t xml:space="preserve"> 2021</w:t>
            </w:r>
            <w:r w:rsidRPr="7B5DFD45" w:rsidR="6EB9637B">
              <w:rPr>
                <w:rFonts w:ascii="Arial" w:hAnsi="Arial" w:cs="Arial"/>
              </w:rPr>
              <w:t xml:space="preserve"> atmospheric river</w:t>
            </w:r>
            <w:r w:rsidRPr="7B5DFD45" w:rsidR="2D573FF1">
              <w:rPr>
                <w:rFonts w:ascii="Arial" w:hAnsi="Arial" w:cs="Arial"/>
              </w:rPr>
              <w:t xml:space="preserve"> </w:t>
            </w:r>
            <w:r w:rsidRPr="7B5DFD45" w:rsidR="6EB9637B">
              <w:rPr>
                <w:rFonts w:ascii="Arial" w:hAnsi="Arial" w:cs="Arial"/>
              </w:rPr>
              <w:t>storms t</w:t>
            </w:r>
            <w:r w:rsidRPr="7B5DFD45" w:rsidR="5C7FCB79">
              <w:rPr>
                <w:rFonts w:ascii="Arial" w:hAnsi="Arial" w:cs="Arial"/>
              </w:rPr>
              <w:t xml:space="preserve">hat </w:t>
            </w:r>
            <w:r w:rsidRPr="7B5DFD45" w:rsidR="6EB9637B">
              <w:rPr>
                <w:rFonts w:ascii="Arial" w:hAnsi="Arial" w:cs="Arial"/>
              </w:rPr>
              <w:t>flooded parts of western Washington, northwest and south</w:t>
            </w:r>
            <w:r w:rsidRPr="7B5DFD45" w:rsidR="21154E07">
              <w:rPr>
                <w:rFonts w:ascii="Arial" w:hAnsi="Arial" w:cs="Arial"/>
              </w:rPr>
              <w:t>west</w:t>
            </w:r>
            <w:r w:rsidRPr="7B5DFD45" w:rsidR="32C3AB2B">
              <w:rPr>
                <w:rFonts w:ascii="Arial" w:hAnsi="Arial" w:cs="Arial"/>
              </w:rPr>
              <w:t xml:space="preserve"> </w:t>
            </w:r>
            <w:r w:rsidRPr="7B5DFD45" w:rsidR="21154E07">
              <w:rPr>
                <w:rFonts w:ascii="Arial" w:hAnsi="Arial" w:cs="Arial"/>
              </w:rPr>
              <w:t xml:space="preserve">Oregon, </w:t>
            </w:r>
            <w:r w:rsidRPr="7B5DFD45" w:rsidR="4B05D299">
              <w:rPr>
                <w:rFonts w:ascii="Arial" w:hAnsi="Arial" w:cs="Arial"/>
              </w:rPr>
              <w:t xml:space="preserve">and </w:t>
            </w:r>
            <w:r w:rsidRPr="7B5DFD45" w:rsidR="21154E07">
              <w:rPr>
                <w:rFonts w:ascii="Arial" w:hAnsi="Arial" w:cs="Arial"/>
              </w:rPr>
              <w:t>northwest</w:t>
            </w:r>
            <w:r w:rsidRPr="7B5DFD45" w:rsidR="21154E07">
              <w:rPr>
                <w:rFonts w:ascii="Arial" w:hAnsi="Arial" w:cs="Arial"/>
              </w:rPr>
              <w:t xml:space="preserve"> </w:t>
            </w:r>
            <w:r w:rsidRPr="7B5DFD45" w:rsidR="0B2EEE58">
              <w:rPr>
                <w:rFonts w:ascii="Arial" w:hAnsi="Arial" w:cs="Arial"/>
              </w:rPr>
              <w:t xml:space="preserve">and central </w:t>
            </w:r>
            <w:r w:rsidRPr="7B5DFD45" w:rsidR="21154E07">
              <w:rPr>
                <w:rFonts w:ascii="Arial" w:hAnsi="Arial" w:cs="Arial"/>
              </w:rPr>
              <w:t>California,</w:t>
            </w:r>
            <w:r w:rsidRPr="7B5DFD45" w:rsidR="0289DDBF">
              <w:rPr>
                <w:rFonts w:ascii="Arial" w:hAnsi="Arial" w:cs="Arial"/>
              </w:rPr>
              <w:t xml:space="preserve"> </w:t>
            </w:r>
            <w:r w:rsidRPr="7B5DFD45" w:rsidR="6D49B40D">
              <w:rPr>
                <w:rFonts w:ascii="Arial" w:hAnsi="Arial" w:cs="Arial"/>
              </w:rPr>
              <w:t>with</w:t>
            </w:r>
            <w:r w:rsidRPr="7B5DFD45" w:rsidR="38A60F6D">
              <w:rPr>
                <w:rFonts w:ascii="Arial" w:hAnsi="Arial" w:cs="Arial"/>
              </w:rPr>
              <w:t xml:space="preserve"> </w:t>
            </w:r>
            <w:r w:rsidRPr="7B5DFD45" w:rsidR="21154E07">
              <w:rPr>
                <w:rFonts w:ascii="Arial" w:hAnsi="Arial" w:cs="Arial"/>
              </w:rPr>
              <w:t xml:space="preserve">blizzards in the Sierra </w:t>
            </w:r>
            <w:r w:rsidRPr="7B5DFD45" w:rsidR="190C90B7">
              <w:rPr>
                <w:rFonts w:ascii="Arial" w:hAnsi="Arial" w:cs="Arial"/>
              </w:rPr>
              <w:t xml:space="preserve">Nevade mountains. </w:t>
            </w:r>
            <w:r>
              <w:br/>
            </w:r>
          </w:p>
          <w:p w:rsidR="00831363" w:rsidP="7F0BDB15" w:rsidRDefault="00831363" w14:paraId="7AFBC959" w14:textId="51062606">
            <w:pPr>
              <w:pStyle w:val="ListParagraph"/>
              <w:numPr>
                <w:ilvl w:val="0"/>
                <w:numId w:val="3"/>
              </w:numPr>
              <w:ind w:right="431"/>
              <w:rPr>
                <w:sz w:val="22"/>
                <w:szCs w:val="22"/>
              </w:rPr>
            </w:pPr>
            <w:r w:rsidRPr="7B5DFD45" w:rsidR="67C655B3">
              <w:rPr>
                <w:rFonts w:ascii="Arial" w:hAnsi="Arial" w:cs="Arial"/>
                <w:sz w:val="22"/>
                <w:szCs w:val="22"/>
              </w:rPr>
              <w:t xml:space="preserve">A severe atmospheric river </w:t>
            </w:r>
            <w:r w:rsidRPr="7B5DFD45" w:rsidR="67C655B3">
              <w:rPr>
                <w:rFonts w:ascii="Arial" w:hAnsi="Arial" w:cs="Arial"/>
                <w:sz w:val="22"/>
                <w:szCs w:val="22"/>
              </w:rPr>
              <w:t>October 23-27</w:t>
            </w:r>
            <w:r w:rsidRPr="7B5DFD45" w:rsidR="7F134C85">
              <w:rPr>
                <w:rFonts w:ascii="Arial" w:hAnsi="Arial" w:cs="Arial"/>
                <w:sz w:val="22"/>
                <w:szCs w:val="22"/>
              </w:rPr>
              <w:t>, 2021,</w:t>
            </w:r>
            <w:r w:rsidRPr="7B5DFD45" w:rsidR="67C655B3">
              <w:rPr>
                <w:rFonts w:ascii="Arial" w:hAnsi="Arial" w:cs="Arial"/>
                <w:sz w:val="22"/>
                <w:szCs w:val="22"/>
              </w:rPr>
              <w:t xml:space="preserve"> that dropped an estimated 7.6 </w:t>
            </w:r>
            <w:r w:rsidRPr="7B5DFD45" w:rsidR="67C655B3">
              <w:rPr>
                <w:rFonts w:ascii="Arial" w:hAnsi="Arial" w:cs="Arial"/>
                <w:b w:val="1"/>
                <w:bCs w:val="1"/>
                <w:sz w:val="22"/>
                <w:szCs w:val="22"/>
              </w:rPr>
              <w:t>trill</w:t>
            </w:r>
            <w:r w:rsidRPr="7B5DFD45" w:rsidR="7E27840A">
              <w:rPr>
                <w:rFonts w:ascii="Arial" w:hAnsi="Arial" w:cs="Arial"/>
                <w:b w:val="1"/>
                <w:bCs w:val="1"/>
                <w:sz w:val="22"/>
                <w:szCs w:val="22"/>
              </w:rPr>
              <w:t>ion</w:t>
            </w:r>
            <w:r w:rsidRPr="7B5DFD45" w:rsidR="7E27840A">
              <w:rPr>
                <w:rFonts w:ascii="Arial" w:hAnsi="Arial" w:cs="Arial"/>
                <w:sz w:val="22"/>
                <w:szCs w:val="22"/>
              </w:rPr>
              <w:t xml:space="preserve"> gallons of water across California, causing flooding and other damage before hitting Oregon and Washington.</w:t>
            </w:r>
            <w:r>
              <w:br/>
            </w:r>
          </w:p>
          <w:p w:rsidR="00831363" w:rsidP="7B5DFD45" w:rsidRDefault="00831363" w14:paraId="79A6A08F" w14:textId="3E6EAF9D">
            <w:pPr>
              <w:pStyle w:val="ListParagraph"/>
              <w:numPr>
                <w:ilvl w:val="0"/>
                <w:numId w:val="3"/>
              </w:numPr>
              <w:ind w:right="431"/>
              <w:rPr>
                <w:rFonts w:ascii="Calibri" w:hAnsi="Calibri" w:eastAsia="Calibri" w:cs="Calibri" w:asciiTheme="minorAscii" w:hAnsiTheme="minorAscii" w:eastAsiaTheme="minorAscii" w:cstheme="minorAscii"/>
                <w:sz w:val="22"/>
                <w:szCs w:val="22"/>
              </w:rPr>
            </w:pPr>
            <w:r w:rsidRPr="7B5DFD45" w:rsidR="569D6737">
              <w:rPr>
                <w:rFonts w:ascii="Arial" w:hAnsi="Arial" w:cs="Arial"/>
                <w:sz w:val="22"/>
                <w:szCs w:val="22"/>
              </w:rPr>
              <w:t>An atmospheric river in late October</w:t>
            </w:r>
            <w:r w:rsidRPr="7B5DFD45" w:rsidR="3CDF293A">
              <w:rPr>
                <w:rFonts w:ascii="Arial" w:hAnsi="Arial" w:cs="Arial"/>
                <w:sz w:val="22"/>
                <w:szCs w:val="22"/>
              </w:rPr>
              <w:t xml:space="preserve"> 2021</w:t>
            </w:r>
            <w:r w:rsidRPr="7B5DFD45" w:rsidR="569D6737">
              <w:rPr>
                <w:rFonts w:ascii="Arial" w:hAnsi="Arial" w:cs="Arial"/>
                <w:sz w:val="22"/>
                <w:szCs w:val="22"/>
              </w:rPr>
              <w:t xml:space="preserve"> through early November</w:t>
            </w:r>
            <w:r w:rsidRPr="7B5DFD45" w:rsidR="1BA8E2CD">
              <w:rPr>
                <w:rFonts w:ascii="Arial" w:hAnsi="Arial" w:cs="Arial"/>
                <w:sz w:val="22"/>
                <w:szCs w:val="22"/>
              </w:rPr>
              <w:t xml:space="preserve"> </w:t>
            </w:r>
            <w:r w:rsidRPr="7B5DFD45" w:rsidR="773595EB">
              <w:rPr>
                <w:rFonts w:ascii="Arial" w:hAnsi="Arial" w:cs="Arial"/>
                <w:sz w:val="22"/>
                <w:szCs w:val="22"/>
              </w:rPr>
              <w:t xml:space="preserve">2021 </w:t>
            </w:r>
            <w:r w:rsidRPr="7B5DFD45" w:rsidR="569D6737">
              <w:rPr>
                <w:rFonts w:ascii="Arial" w:hAnsi="Arial" w:cs="Arial"/>
                <w:sz w:val="22"/>
                <w:szCs w:val="22"/>
              </w:rPr>
              <w:t>that flooded southern Alaska, bringing a record-breaking 22.35 inches over 3 days to the Portage Glacier Visitors Center</w:t>
            </w:r>
            <w:r w:rsidRPr="7B5DFD45" w:rsidR="1096D289">
              <w:rPr>
                <w:rFonts w:ascii="Arial" w:hAnsi="Arial" w:cs="Arial"/>
                <w:sz w:val="22"/>
                <w:szCs w:val="22"/>
              </w:rPr>
              <w:t>.</w:t>
            </w:r>
            <w:r>
              <w:br/>
            </w:r>
          </w:p>
          <w:p w:rsidR="00831363" w:rsidP="7F0BDB15" w:rsidRDefault="00831363" w14:paraId="155C330E" w14:textId="3D61A0F2">
            <w:pPr>
              <w:pStyle w:val="ListParagraph"/>
              <w:numPr>
                <w:ilvl w:val="0"/>
                <w:numId w:val="3"/>
              </w:numPr>
              <w:ind w:right="431"/>
              <w:rPr>
                <w:sz w:val="22"/>
                <w:szCs w:val="22"/>
              </w:rPr>
            </w:pPr>
            <w:r w:rsidRPr="7B5DFD45" w:rsidR="1096D289">
              <w:rPr>
                <w:rFonts w:ascii="Arial" w:hAnsi="Arial" w:cs="Arial"/>
                <w:sz w:val="22"/>
                <w:szCs w:val="22"/>
              </w:rPr>
              <w:t xml:space="preserve">A </w:t>
            </w:r>
            <w:r w:rsidRPr="7B5DFD45" w:rsidR="57979261">
              <w:rPr>
                <w:rFonts w:ascii="Arial" w:hAnsi="Arial" w:cs="Arial"/>
                <w:sz w:val="22"/>
                <w:szCs w:val="22"/>
              </w:rPr>
              <w:t xml:space="preserve">November </w:t>
            </w:r>
            <w:r w:rsidRPr="7B5DFD45" w:rsidR="47320974">
              <w:rPr>
                <w:rFonts w:ascii="Arial" w:hAnsi="Arial" w:cs="Arial"/>
                <w:sz w:val="22"/>
                <w:szCs w:val="22"/>
              </w:rPr>
              <w:t xml:space="preserve">2021 </w:t>
            </w:r>
            <w:r w:rsidRPr="7B5DFD45" w:rsidR="57979261">
              <w:rPr>
                <w:rFonts w:ascii="Arial" w:hAnsi="Arial" w:cs="Arial"/>
                <w:sz w:val="22"/>
                <w:szCs w:val="22"/>
              </w:rPr>
              <w:t>storm that caused flooding and closed the West Coast’s main north-south high</w:t>
            </w:r>
            <w:r w:rsidRPr="7B5DFD45" w:rsidR="22857239">
              <w:rPr>
                <w:rFonts w:ascii="Arial" w:hAnsi="Arial" w:cs="Arial"/>
                <w:sz w:val="22"/>
                <w:szCs w:val="22"/>
              </w:rPr>
              <w:t>w</w:t>
            </w:r>
            <w:r w:rsidRPr="7B5DFD45" w:rsidR="57979261">
              <w:rPr>
                <w:rFonts w:ascii="Arial" w:hAnsi="Arial" w:cs="Arial"/>
                <w:sz w:val="22"/>
                <w:szCs w:val="22"/>
              </w:rPr>
              <w:t>ay, Interstate 5</w:t>
            </w:r>
            <w:r w:rsidRPr="7B5DFD45" w:rsidR="1584E9C7">
              <w:rPr>
                <w:rFonts w:ascii="Arial" w:hAnsi="Arial" w:cs="Arial"/>
                <w:sz w:val="22"/>
                <w:szCs w:val="22"/>
              </w:rPr>
              <w:t>,</w:t>
            </w:r>
            <w:r w:rsidRPr="7B5DFD45" w:rsidR="7A437201">
              <w:rPr>
                <w:rFonts w:ascii="Arial" w:hAnsi="Arial" w:cs="Arial"/>
                <w:sz w:val="22"/>
                <w:szCs w:val="22"/>
              </w:rPr>
              <w:t xml:space="preserve"> near Bellingham, Washington. </w:t>
            </w:r>
            <w:r w:rsidRPr="7B5DFD45" w:rsidR="03241B44">
              <w:rPr>
                <w:rFonts w:ascii="Arial" w:hAnsi="Arial" w:cs="Arial"/>
                <w:sz w:val="22"/>
                <w:szCs w:val="22"/>
              </w:rPr>
              <w:t>F</w:t>
            </w:r>
            <w:r w:rsidRPr="7B5DFD45" w:rsidR="50AE4ADB">
              <w:rPr>
                <w:rFonts w:ascii="Arial" w:hAnsi="Arial" w:cs="Arial"/>
                <w:sz w:val="22"/>
                <w:szCs w:val="22"/>
              </w:rPr>
              <w:t>looding forced school closures and evacuations in multiple areas, w</w:t>
            </w:r>
            <w:r w:rsidRPr="7B5DFD45" w:rsidR="74A37285">
              <w:rPr>
                <w:rFonts w:ascii="Arial" w:hAnsi="Arial" w:cs="Arial"/>
                <w:sz w:val="22"/>
                <w:szCs w:val="22"/>
              </w:rPr>
              <w:t>i</w:t>
            </w:r>
            <w:r w:rsidRPr="7B5DFD45" w:rsidR="50AE4ADB">
              <w:rPr>
                <w:rFonts w:ascii="Arial" w:hAnsi="Arial" w:cs="Arial"/>
                <w:sz w:val="22"/>
                <w:szCs w:val="22"/>
              </w:rPr>
              <w:t>th the Governor declaring a severe weather state of emergency in 14 western Washington counties.</w:t>
            </w:r>
          </w:p>
          <w:p w:rsidR="00831363" w:rsidP="7F0BDB15" w:rsidRDefault="00831363" w14:paraId="5751C443" w14:textId="2982AA0A">
            <w:pPr>
              <w:pStyle w:val="Normal"/>
              <w:ind w:right="431"/>
              <w:rPr>
                <w:rFonts w:ascii="Arial" w:hAnsi="Arial" w:cs="Arial"/>
                <w:sz w:val="22"/>
                <w:szCs w:val="22"/>
                <w:highlight w:val="yellow"/>
              </w:rPr>
            </w:pPr>
            <w:r w:rsidRPr="7F0BDB15" w:rsidR="13020FD4">
              <w:rPr>
                <w:rFonts w:ascii="Arial" w:hAnsi="Arial" w:cs="Arial"/>
                <w:sz w:val="22"/>
                <w:szCs w:val="22"/>
              </w:rPr>
              <w:t>We can’t predict how severe atmospheric rivers may be in 2022, but winter is often the peak season. Now is a smart time to protect the life you’ve buil</w:t>
            </w:r>
            <w:r w:rsidRPr="7F0BDB15" w:rsidR="78BB18D0">
              <w:rPr>
                <w:rFonts w:ascii="Arial" w:hAnsi="Arial" w:cs="Arial"/>
                <w:sz w:val="22"/>
                <w:szCs w:val="22"/>
              </w:rPr>
              <w:t xml:space="preserve">t here in </w:t>
            </w:r>
            <w:r w:rsidRPr="7F0BDB15" w:rsidR="78BB18D0">
              <w:rPr>
                <w:rFonts w:ascii="Arial" w:hAnsi="Arial" w:cs="Arial"/>
                <w:sz w:val="22"/>
                <w:szCs w:val="22"/>
                <w:highlight w:val="yellow"/>
              </w:rPr>
              <w:t xml:space="preserve">[name of community.] </w:t>
            </w:r>
            <w:r w:rsidRPr="7F0BDB15" w:rsidR="78BB18D0">
              <w:rPr>
                <w:rFonts w:ascii="Arial" w:hAnsi="Arial" w:cs="Arial"/>
                <w:sz w:val="22"/>
                <w:szCs w:val="22"/>
              </w:rPr>
              <w:t xml:space="preserve"> </w:t>
            </w:r>
          </w:p>
          <w:p w:rsidR="00831363" w:rsidP="7F0BDB15" w:rsidRDefault="00831363" w14:paraId="5595CA76" w14:textId="34F5FA4D">
            <w:pPr>
              <w:pStyle w:val="Normal"/>
              <w:ind w:right="431"/>
              <w:rPr>
                <w:rFonts w:ascii="Arial" w:hAnsi="Arial" w:cs="Arial"/>
                <w:sz w:val="22"/>
                <w:szCs w:val="22"/>
              </w:rPr>
            </w:pPr>
            <w:r w:rsidRPr="7F0BDB15" w:rsidR="78BB18D0">
              <w:rPr>
                <w:rFonts w:ascii="Arial" w:hAnsi="Arial" w:cs="Arial"/>
                <w:sz w:val="22"/>
                <w:szCs w:val="22"/>
              </w:rPr>
              <w:t>Please contact me at your convenience to explore your individual flood risk, and the benefits of flood insurance.</w:t>
            </w:r>
          </w:p>
          <w:p w:rsidR="00831363" w:rsidP="7F0BDB15" w:rsidRDefault="00831363" w14:paraId="219F7002" w14:textId="7AC108F1">
            <w:pPr>
              <w:pStyle w:val="Normal"/>
              <w:ind w:left="0" w:right="431"/>
              <w:rPr>
                <w:rFonts w:ascii="Arial" w:hAnsi="Arial" w:cs="Arial"/>
                <w:sz w:val="22"/>
                <w:szCs w:val="22"/>
              </w:rPr>
            </w:pPr>
          </w:p>
        </w:tc>
      </w:tr>
      <w:tr w:rsidR="00831363" w:rsidTr="7B5DFD45" w14:paraId="1EFA1969" w14:textId="77777777">
        <w:tc>
          <w:tcPr>
            <w:tcW w:w="9350" w:type="dxa"/>
            <w:tcMar/>
          </w:tcPr>
          <w:p w:rsidR="00831363" w:rsidP="007D64A1" w:rsidRDefault="00831363" w14:paraId="0CF0DB6C" w14:textId="77777777">
            <w:pPr>
              <w:jc w:val="center"/>
              <w:rPr>
                <w:rFonts w:ascii="Arial" w:hAnsi="Arial" w:cs="Arial"/>
              </w:rPr>
            </w:pPr>
            <w:r>
              <w:rPr>
                <w:noProof/>
              </w:rPr>
              <w:drawing>
                <wp:inline distT="0" distB="0" distL="0" distR="0" wp14:anchorId="7B6FBD36" wp14:editId="08BABE20">
                  <wp:extent cx="1990725" cy="358044"/>
                  <wp:effectExtent l="0" t="0" r="0" b="4445"/>
                  <wp:docPr id="84629334" name="Picture 1" descr="Button that reads &quot;get flood insurance.&quo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990725" cy="358044"/>
                          </a:xfrm>
                          <a:prstGeom prst="rect">
                            <a:avLst/>
                          </a:prstGeom>
                        </pic:spPr>
                      </pic:pic>
                    </a:graphicData>
                  </a:graphic>
                </wp:inline>
              </w:drawing>
            </w:r>
          </w:p>
          <w:p w:rsidRPr="005070BE" w:rsidR="00831363" w:rsidP="007D64A1" w:rsidRDefault="00831363" w14:paraId="0F1E784F" w14:textId="77777777">
            <w:pPr>
              <w:jc w:val="center"/>
              <w:rPr>
                <w:rFonts w:ascii="Arial" w:hAnsi="Arial" w:cs="Arial"/>
              </w:rPr>
            </w:pPr>
          </w:p>
        </w:tc>
      </w:tr>
      <w:tr w:rsidR="00831363" w:rsidTr="7B5DFD45" w14:paraId="4CE0109C" w14:textId="77777777">
        <w:tc>
          <w:tcPr>
            <w:tcW w:w="9350" w:type="dxa"/>
            <w:tcMar/>
          </w:tcPr>
          <w:p w:rsidRPr="005070BE" w:rsidR="00831363" w:rsidP="7F0BDB15" w:rsidRDefault="00831363" w14:paraId="4DD935FF" w14:textId="27C79AAB">
            <w:pPr>
              <w:ind w:left="0" w:right="419"/>
              <w:rPr>
                <w:rFonts w:ascii="Arial" w:hAnsi="Arial" w:cs="Arial"/>
              </w:rPr>
            </w:pPr>
          </w:p>
          <w:p w:rsidR="00831363" w:rsidP="007D64A1" w:rsidRDefault="00831363" w14:paraId="20F966C2" w14:textId="77777777">
            <w:pPr>
              <w:ind w:left="428" w:right="419"/>
              <w:rPr>
                <w:rFonts w:ascii="Arial" w:hAnsi="Arial" w:cs="Arial"/>
              </w:rPr>
            </w:pPr>
            <w:r w:rsidRPr="005070BE">
              <w:rPr>
                <w:rFonts w:ascii="Arial" w:hAnsi="Arial" w:cs="Arial"/>
                <w:highlight w:val="yellow"/>
              </w:rPr>
              <w:t>[insert email signature with contact information]</w:t>
            </w:r>
            <w:r w:rsidRPr="005070BE">
              <w:rPr>
                <w:rFonts w:ascii="Arial" w:hAnsi="Arial" w:cs="Arial"/>
              </w:rPr>
              <w:t xml:space="preserve"> </w:t>
            </w:r>
          </w:p>
          <w:p w:rsidRPr="005070BE" w:rsidR="00831363" w:rsidP="007D64A1" w:rsidRDefault="00831363" w14:paraId="1AE7E244" w14:textId="77777777">
            <w:pPr>
              <w:ind w:left="428" w:right="419"/>
              <w:rPr>
                <w:rFonts w:ascii="Arial" w:hAnsi="Arial" w:cs="Arial"/>
              </w:rPr>
            </w:pPr>
          </w:p>
        </w:tc>
      </w:tr>
    </w:tbl>
    <w:sectPr w:rsidR="000A1215" w:rsidSect="0024470F">
      <w:pgSz w:w="12240" w:h="20160" w:orient="portrait" w:code="5"/>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Y48dDEXIl6X13g" id="fwaYDBEq"/>
  </int:Manifest>
  <int:Observations>
    <int:Content id="fwaYDBE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54092B"/>
    <w:multiLevelType w:val="hybridMultilevel"/>
    <w:tmpl w:val="ED1A9678"/>
    <w:lvl w:ilvl="0" w:tplc="FF5634DC">
      <w:start w:val="1"/>
      <w:numFmt w:val="bullet"/>
      <w:lvlText w:val=""/>
      <w:lvlJc w:val="left"/>
      <w:pPr>
        <w:tabs>
          <w:tab w:val="num" w:pos="720"/>
        </w:tabs>
        <w:ind w:left="720" w:hanging="360"/>
      </w:pPr>
      <w:rPr>
        <w:rFonts w:hint="default" w:ascii="Symbol" w:hAnsi="Symbol"/>
      </w:rPr>
    </w:lvl>
    <w:lvl w:ilvl="1" w:tplc="407AE3FC" w:tentative="1">
      <w:start w:val="1"/>
      <w:numFmt w:val="bullet"/>
      <w:lvlText w:val=""/>
      <w:lvlJc w:val="left"/>
      <w:pPr>
        <w:tabs>
          <w:tab w:val="num" w:pos="1440"/>
        </w:tabs>
        <w:ind w:left="1440" w:hanging="360"/>
      </w:pPr>
      <w:rPr>
        <w:rFonts w:hint="default" w:ascii="Symbol" w:hAnsi="Symbol"/>
      </w:rPr>
    </w:lvl>
    <w:lvl w:ilvl="2" w:tplc="BD56097A" w:tentative="1">
      <w:start w:val="1"/>
      <w:numFmt w:val="bullet"/>
      <w:lvlText w:val=""/>
      <w:lvlJc w:val="left"/>
      <w:pPr>
        <w:tabs>
          <w:tab w:val="num" w:pos="2160"/>
        </w:tabs>
        <w:ind w:left="2160" w:hanging="360"/>
      </w:pPr>
      <w:rPr>
        <w:rFonts w:hint="default" w:ascii="Symbol" w:hAnsi="Symbol"/>
      </w:rPr>
    </w:lvl>
    <w:lvl w:ilvl="3" w:tplc="E190D3EE" w:tentative="1">
      <w:start w:val="1"/>
      <w:numFmt w:val="bullet"/>
      <w:lvlText w:val=""/>
      <w:lvlJc w:val="left"/>
      <w:pPr>
        <w:tabs>
          <w:tab w:val="num" w:pos="2880"/>
        </w:tabs>
        <w:ind w:left="2880" w:hanging="360"/>
      </w:pPr>
      <w:rPr>
        <w:rFonts w:hint="default" w:ascii="Symbol" w:hAnsi="Symbol"/>
      </w:rPr>
    </w:lvl>
    <w:lvl w:ilvl="4" w:tplc="CACEF986" w:tentative="1">
      <w:start w:val="1"/>
      <w:numFmt w:val="bullet"/>
      <w:lvlText w:val=""/>
      <w:lvlJc w:val="left"/>
      <w:pPr>
        <w:tabs>
          <w:tab w:val="num" w:pos="3600"/>
        </w:tabs>
        <w:ind w:left="3600" w:hanging="360"/>
      </w:pPr>
      <w:rPr>
        <w:rFonts w:hint="default" w:ascii="Symbol" w:hAnsi="Symbol"/>
      </w:rPr>
    </w:lvl>
    <w:lvl w:ilvl="5" w:tplc="356CF928" w:tentative="1">
      <w:start w:val="1"/>
      <w:numFmt w:val="bullet"/>
      <w:lvlText w:val=""/>
      <w:lvlJc w:val="left"/>
      <w:pPr>
        <w:tabs>
          <w:tab w:val="num" w:pos="4320"/>
        </w:tabs>
        <w:ind w:left="4320" w:hanging="360"/>
      </w:pPr>
      <w:rPr>
        <w:rFonts w:hint="default" w:ascii="Symbol" w:hAnsi="Symbol"/>
      </w:rPr>
    </w:lvl>
    <w:lvl w:ilvl="6" w:tplc="4030DD36" w:tentative="1">
      <w:start w:val="1"/>
      <w:numFmt w:val="bullet"/>
      <w:lvlText w:val=""/>
      <w:lvlJc w:val="left"/>
      <w:pPr>
        <w:tabs>
          <w:tab w:val="num" w:pos="5040"/>
        </w:tabs>
        <w:ind w:left="5040" w:hanging="360"/>
      </w:pPr>
      <w:rPr>
        <w:rFonts w:hint="default" w:ascii="Symbol" w:hAnsi="Symbol"/>
      </w:rPr>
    </w:lvl>
    <w:lvl w:ilvl="7" w:tplc="ECFE7BE8" w:tentative="1">
      <w:start w:val="1"/>
      <w:numFmt w:val="bullet"/>
      <w:lvlText w:val=""/>
      <w:lvlJc w:val="left"/>
      <w:pPr>
        <w:tabs>
          <w:tab w:val="num" w:pos="5760"/>
        </w:tabs>
        <w:ind w:left="5760" w:hanging="360"/>
      </w:pPr>
      <w:rPr>
        <w:rFonts w:hint="default" w:ascii="Symbol" w:hAnsi="Symbol"/>
      </w:rPr>
    </w:lvl>
    <w:lvl w:ilvl="8" w:tplc="E9AE67CC" w:tentative="1">
      <w:start w:val="1"/>
      <w:numFmt w:val="bullet"/>
      <w:lvlText w:val=""/>
      <w:lvlJc w:val="left"/>
      <w:pPr>
        <w:tabs>
          <w:tab w:val="num" w:pos="6480"/>
        </w:tabs>
        <w:ind w:left="6480" w:hanging="360"/>
      </w:pPr>
      <w:rPr>
        <w:rFonts w:hint="default" w:ascii="Symbol" w:hAnsi="Symbol"/>
      </w:rPr>
    </w:lvl>
  </w:abstractNum>
  <w:abstractNum w:abstractNumId="1" w15:restartNumberingAfterBreak="0">
    <w:nsid w:val="55FE4549"/>
    <w:multiLevelType w:val="multilevel"/>
    <w:tmpl w:val="66F42A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3">
    <w:abstractNumId w:val="2"/>
  </w: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63"/>
    <w:rsid w:val="000A1215"/>
    <w:rsid w:val="00231494"/>
    <w:rsid w:val="0031053E"/>
    <w:rsid w:val="003675BD"/>
    <w:rsid w:val="003D3930"/>
    <w:rsid w:val="003E1C78"/>
    <w:rsid w:val="003F679B"/>
    <w:rsid w:val="004C3EAC"/>
    <w:rsid w:val="00546A4B"/>
    <w:rsid w:val="006B638E"/>
    <w:rsid w:val="006C79F6"/>
    <w:rsid w:val="006E9E1D"/>
    <w:rsid w:val="00831363"/>
    <w:rsid w:val="00A83F81"/>
    <w:rsid w:val="00B74119"/>
    <w:rsid w:val="00C45459"/>
    <w:rsid w:val="00D95ACD"/>
    <w:rsid w:val="00DB2ABD"/>
    <w:rsid w:val="00E146F2"/>
    <w:rsid w:val="00E622B0"/>
    <w:rsid w:val="00F52E46"/>
    <w:rsid w:val="00F80881"/>
    <w:rsid w:val="0289DDBF"/>
    <w:rsid w:val="03241B44"/>
    <w:rsid w:val="035CE73A"/>
    <w:rsid w:val="03B11FE6"/>
    <w:rsid w:val="07C9B50E"/>
    <w:rsid w:val="0B0AFD06"/>
    <w:rsid w:val="0B2EEE58"/>
    <w:rsid w:val="0CB64E8E"/>
    <w:rsid w:val="0CC0A928"/>
    <w:rsid w:val="0E521EEF"/>
    <w:rsid w:val="0E95E6EE"/>
    <w:rsid w:val="1096D289"/>
    <w:rsid w:val="10AF6189"/>
    <w:rsid w:val="11709754"/>
    <w:rsid w:val="13020FD4"/>
    <w:rsid w:val="157E71F6"/>
    <w:rsid w:val="1584E9C7"/>
    <w:rsid w:val="16AB1B05"/>
    <w:rsid w:val="182906C5"/>
    <w:rsid w:val="190C90B7"/>
    <w:rsid w:val="19C8E684"/>
    <w:rsid w:val="1BA8E2CD"/>
    <w:rsid w:val="1FA9EFDD"/>
    <w:rsid w:val="21154E07"/>
    <w:rsid w:val="21B4E790"/>
    <w:rsid w:val="22857239"/>
    <w:rsid w:val="23FD2615"/>
    <w:rsid w:val="2C102580"/>
    <w:rsid w:val="2D573FF1"/>
    <w:rsid w:val="2DA4085B"/>
    <w:rsid w:val="30339BAF"/>
    <w:rsid w:val="30E396A3"/>
    <w:rsid w:val="32C3AB2B"/>
    <w:rsid w:val="38A60F6D"/>
    <w:rsid w:val="3A7673EB"/>
    <w:rsid w:val="3CDF293A"/>
    <w:rsid w:val="465E6E81"/>
    <w:rsid w:val="47320974"/>
    <w:rsid w:val="4796E9D5"/>
    <w:rsid w:val="4B05D299"/>
    <w:rsid w:val="4C3C6D14"/>
    <w:rsid w:val="50AE4ADB"/>
    <w:rsid w:val="5153A636"/>
    <w:rsid w:val="5522198F"/>
    <w:rsid w:val="560DEEFC"/>
    <w:rsid w:val="569D6737"/>
    <w:rsid w:val="56BDE9F0"/>
    <w:rsid w:val="57979261"/>
    <w:rsid w:val="5A43A6BE"/>
    <w:rsid w:val="5C7FCB79"/>
    <w:rsid w:val="60672A16"/>
    <w:rsid w:val="617BD9B8"/>
    <w:rsid w:val="62009C97"/>
    <w:rsid w:val="6317AA19"/>
    <w:rsid w:val="638B3221"/>
    <w:rsid w:val="6563756E"/>
    <w:rsid w:val="6612D7EF"/>
    <w:rsid w:val="66C2D2E3"/>
    <w:rsid w:val="671FC33F"/>
    <w:rsid w:val="67C655B3"/>
    <w:rsid w:val="6D49B40D"/>
    <w:rsid w:val="6EB9637B"/>
    <w:rsid w:val="73A155EB"/>
    <w:rsid w:val="74A37285"/>
    <w:rsid w:val="7630E93F"/>
    <w:rsid w:val="773595EB"/>
    <w:rsid w:val="78BB18D0"/>
    <w:rsid w:val="7A437201"/>
    <w:rsid w:val="7AEB3205"/>
    <w:rsid w:val="7B5DFD45"/>
    <w:rsid w:val="7E0AC292"/>
    <w:rsid w:val="7E27840A"/>
    <w:rsid w:val="7F0BDB15"/>
    <w:rsid w:val="7F134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AD97C7"/>
  <w15:chartTrackingRefBased/>
  <w15:docId w15:val="{74B8BC4F-DAF4-5B4B-8DA1-F37647C9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1363"/>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83136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7725">
      <w:bodyDiv w:val="1"/>
      <w:marLeft w:val="0"/>
      <w:marRight w:val="0"/>
      <w:marTop w:val="0"/>
      <w:marBottom w:val="0"/>
      <w:divBdr>
        <w:top w:val="none" w:sz="0" w:space="0" w:color="auto"/>
        <w:left w:val="none" w:sz="0" w:space="0" w:color="auto"/>
        <w:bottom w:val="none" w:sz="0" w:space="0" w:color="auto"/>
        <w:right w:val="none" w:sz="0" w:space="0" w:color="auto"/>
      </w:divBdr>
    </w:div>
    <w:div w:id="750540999">
      <w:bodyDiv w:val="1"/>
      <w:marLeft w:val="0"/>
      <w:marRight w:val="0"/>
      <w:marTop w:val="0"/>
      <w:marBottom w:val="0"/>
      <w:divBdr>
        <w:top w:val="none" w:sz="0" w:space="0" w:color="auto"/>
        <w:left w:val="none" w:sz="0" w:space="0" w:color="auto"/>
        <w:bottom w:val="none" w:sz="0" w:space="0" w:color="auto"/>
        <w:right w:val="none" w:sz="0" w:space="0" w:color="auto"/>
      </w:divBdr>
    </w:div>
    <w:div w:id="948852152">
      <w:bodyDiv w:val="1"/>
      <w:marLeft w:val="0"/>
      <w:marRight w:val="0"/>
      <w:marTop w:val="0"/>
      <w:marBottom w:val="0"/>
      <w:divBdr>
        <w:top w:val="none" w:sz="0" w:space="0" w:color="auto"/>
        <w:left w:val="none" w:sz="0" w:space="0" w:color="auto"/>
        <w:bottom w:val="none" w:sz="0" w:space="0" w:color="auto"/>
        <w:right w:val="none" w:sz="0" w:space="0" w:color="auto"/>
      </w:divBdr>
      <w:divsChild>
        <w:div w:id="161822555">
          <w:marLeft w:val="0"/>
          <w:marRight w:val="0"/>
          <w:marTop w:val="0"/>
          <w:marBottom w:val="0"/>
          <w:divBdr>
            <w:top w:val="none" w:sz="0" w:space="0" w:color="auto"/>
            <w:left w:val="none" w:sz="0" w:space="0" w:color="auto"/>
            <w:bottom w:val="none" w:sz="0" w:space="0" w:color="auto"/>
            <w:right w:val="none" w:sz="0" w:space="0" w:color="auto"/>
          </w:divBdr>
        </w:div>
      </w:divsChild>
    </w:div>
    <w:div w:id="1051269054">
      <w:bodyDiv w:val="1"/>
      <w:marLeft w:val="0"/>
      <w:marRight w:val="0"/>
      <w:marTop w:val="0"/>
      <w:marBottom w:val="0"/>
      <w:divBdr>
        <w:top w:val="none" w:sz="0" w:space="0" w:color="auto"/>
        <w:left w:val="none" w:sz="0" w:space="0" w:color="auto"/>
        <w:bottom w:val="none" w:sz="0" w:space="0" w:color="auto"/>
        <w:right w:val="none" w:sz="0" w:space="0" w:color="auto"/>
      </w:divBdr>
    </w:div>
    <w:div w:id="1570993300">
      <w:bodyDiv w:val="1"/>
      <w:marLeft w:val="0"/>
      <w:marRight w:val="0"/>
      <w:marTop w:val="0"/>
      <w:marBottom w:val="0"/>
      <w:divBdr>
        <w:top w:val="none" w:sz="0" w:space="0" w:color="auto"/>
        <w:left w:val="none" w:sz="0" w:space="0" w:color="auto"/>
        <w:bottom w:val="none" w:sz="0" w:space="0" w:color="auto"/>
        <w:right w:val="none" w:sz="0" w:space="0" w:color="auto"/>
      </w:divBdr>
      <w:divsChild>
        <w:div w:id="1671563093">
          <w:marLeft w:val="0"/>
          <w:marRight w:val="0"/>
          <w:marTop w:val="0"/>
          <w:marBottom w:val="0"/>
          <w:divBdr>
            <w:top w:val="none" w:sz="0" w:space="0" w:color="auto"/>
            <w:left w:val="none" w:sz="0" w:space="0" w:color="auto"/>
            <w:bottom w:val="none" w:sz="0" w:space="0" w:color="auto"/>
            <w:right w:val="none" w:sz="0" w:space="0" w:color="auto"/>
          </w:divBdr>
        </w:div>
      </w:divsChild>
    </w:div>
    <w:div w:id="1653632049">
      <w:bodyDiv w:val="1"/>
      <w:marLeft w:val="0"/>
      <w:marRight w:val="0"/>
      <w:marTop w:val="0"/>
      <w:marBottom w:val="0"/>
      <w:divBdr>
        <w:top w:val="none" w:sz="0" w:space="0" w:color="auto"/>
        <w:left w:val="none" w:sz="0" w:space="0" w:color="auto"/>
        <w:bottom w:val="none" w:sz="0" w:space="0" w:color="auto"/>
        <w:right w:val="none" w:sz="0" w:space="0" w:color="auto"/>
      </w:divBdr>
    </w:div>
    <w:div w:id="20442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g" Id="rId6" /><Relationship Type="http://schemas.openxmlformats.org/officeDocument/2006/relationships/customXml" Target="../customXml/item3.xml" Id="rId11" /><Relationship Type="http://schemas.openxmlformats.org/officeDocument/2006/relationships/hyperlink" Target="https://www.floodsmart.gov/"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microsoft.com/office/2019/09/relationships/intelligence" Target="intelligence.xml" Id="R185424ac0d404a5c" /><Relationship Type="http://schemas.microsoft.com/office/2011/relationships/people" Target="people.xml" Id="R583a64cb9e6e4174" /><Relationship Type="http://schemas.microsoft.com/office/2011/relationships/commentsExtended" Target="commentsExtended.xml" Id="R6d077b34d50c4673" /><Relationship Type="http://schemas.microsoft.com/office/2016/09/relationships/commentsIds" Target="commentsIds.xml" Id="R7339336eff5549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E6F1F2AF5D54E8909D168A239D601" ma:contentTypeVersion="15" ma:contentTypeDescription="Create a new document." ma:contentTypeScope="" ma:versionID="153b568b1423a58969b6dcabbc917237">
  <xsd:schema xmlns:xsd="http://www.w3.org/2001/XMLSchema" xmlns:xs="http://www.w3.org/2001/XMLSchema" xmlns:p="http://schemas.microsoft.com/office/2006/metadata/properties" xmlns:ns2="b0b785bf-d930-4082-93d8-4395020fc26c" xmlns:ns3="19aa943c-6bef-4271-aa8d-9e0d543d6938" targetNamespace="http://schemas.microsoft.com/office/2006/metadata/properties" ma:root="true" ma:fieldsID="cdb7058b89486d23f64c1178c9c42582" ns2:_="" ns3:_="">
    <xsd:import namespace="b0b785bf-d930-4082-93d8-4395020fc26c"/>
    <xsd:import namespace="19aa943c-6bef-4271-aa8d-9e0d543d6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85bf-d930-4082-93d8-4395020f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a943c-6bef-4271-aa8d-9e0d543d6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9C78F-66DC-45E4-978C-C567024EB620}"/>
</file>

<file path=customXml/itemProps2.xml><?xml version="1.0" encoding="utf-8"?>
<ds:datastoreItem xmlns:ds="http://schemas.openxmlformats.org/officeDocument/2006/customXml" ds:itemID="{C5D9ED69-6767-4458-AFBD-BDE771DDC789}"/>
</file>

<file path=customXml/itemProps3.xml><?xml version="1.0" encoding="utf-8"?>
<ds:datastoreItem xmlns:ds="http://schemas.openxmlformats.org/officeDocument/2006/customXml" ds:itemID="{41981D79-0BEC-4FDB-99DE-2FC6A58818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Anderson</dc:creator>
  <cp:keywords/>
  <dc:description/>
  <cp:lastModifiedBy>Jenny Muchnikoff</cp:lastModifiedBy>
  <cp:revision>6</cp:revision>
  <dcterms:created xsi:type="dcterms:W3CDTF">2021-11-17T19:20:00Z</dcterms:created>
  <dcterms:modified xsi:type="dcterms:W3CDTF">2021-11-29T15:36:36Z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0x0101003CEE6F1F2AF5D54E8909D168A239D601</vt:lpwstr>
  </property>
</Properties>
</file>